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AA" w:rsidRDefault="00BE62AA" w:rsidP="00CC637D">
      <w:pPr>
        <w:pStyle w:val="Nessunaspaziatura"/>
      </w:pPr>
    </w:p>
    <w:p w:rsidR="001E1FB6" w:rsidRDefault="001E1FB6" w:rsidP="00CC637D">
      <w:pPr>
        <w:pStyle w:val="Nessunaspaziatura"/>
      </w:pPr>
    </w:p>
    <w:p w:rsidR="00BE62AA" w:rsidRDefault="00BE62AA" w:rsidP="00CC637D">
      <w:pPr>
        <w:pStyle w:val="Nessunaspaziatura"/>
        <w:spacing w:line="360" w:lineRule="auto"/>
      </w:pPr>
      <w:r w:rsidRPr="007F4C7B">
        <w:t>In data</w:t>
      </w:r>
      <w:r>
        <w:t xml:space="preserve"> </w:t>
      </w:r>
      <w:r w:rsidRPr="00A43085">
        <w:rPr>
          <w:b/>
        </w:rPr>
        <w:t>DataDoc</w:t>
      </w:r>
      <w:r w:rsidRPr="007F4C7B">
        <w:t>,</w:t>
      </w:r>
      <w:r>
        <w:t xml:space="preserve"> </w:t>
      </w:r>
      <w:r w:rsidRPr="00A43085">
        <w:rPr>
          <w:b/>
        </w:rPr>
        <w:t>RedattoreDoc</w:t>
      </w:r>
      <w:r>
        <w:rPr>
          <w:b/>
          <w:i/>
        </w:rPr>
        <w:t xml:space="preserve"> </w:t>
      </w:r>
      <w:r w:rsidRPr="007F4C7B">
        <w:t xml:space="preserve">ha prenotato il presente protocollo n. </w:t>
      </w:r>
      <w:r w:rsidRPr="007F4C7B">
        <w:rPr>
          <w:b/>
          <w:i/>
        </w:rPr>
        <w:t>NumProt</w:t>
      </w:r>
      <w:r>
        <w:t xml:space="preserve"> 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BE62AA" w:rsidP="002131EB">
      <w:pPr>
        <w:pStyle w:val="Nessunaspaziatura"/>
        <w:spacing w:line="360" w:lineRule="auto"/>
      </w:pPr>
      <w:r>
        <w:t xml:space="preserve">Commessa: </w:t>
      </w:r>
      <w:r w:rsidRPr="00A43085">
        <w:rPr>
          <w:b/>
        </w:rPr>
        <w:t>NumCommessa</w:t>
      </w:r>
      <w:r w:rsidR="002131EB" w:rsidRPr="002131EB">
        <w:t xml:space="preserve"> 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2131EB" w:rsidP="002131EB">
      <w:pPr>
        <w:pStyle w:val="Nessunaspaziatura"/>
        <w:spacing w:line="360" w:lineRule="auto"/>
      </w:pPr>
      <w:r>
        <w:t xml:space="preserve">Oggetto: </w:t>
      </w:r>
      <w:r w:rsidRPr="00A43085">
        <w:rPr>
          <w:b/>
        </w:rPr>
        <w:t>OggettoDoc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2131EB" w:rsidP="002131EB">
      <w:pPr>
        <w:pStyle w:val="Nessunaspaziatura"/>
        <w:spacing w:line="360" w:lineRule="auto"/>
      </w:pPr>
      <w:r>
        <w:t xml:space="preserve">Mittente o Destinatario: </w:t>
      </w:r>
      <w:r w:rsidR="007E6ABF" w:rsidRPr="007E6ABF">
        <w:rPr>
          <w:b/>
        </w:rPr>
        <w:t>FonteDoc</w:t>
      </w:r>
      <w:bookmarkStart w:id="0" w:name="_GoBack"/>
      <w:bookmarkEnd w:id="0"/>
    </w:p>
    <w:p w:rsidR="00BE62AA" w:rsidRDefault="00BE62AA" w:rsidP="00CC637D">
      <w:pPr>
        <w:pStyle w:val="Nessunaspaziatura"/>
      </w:pPr>
    </w:p>
    <w:p w:rsidR="002131EB" w:rsidRDefault="002131EB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Pr="00BE62AA" w:rsidRDefault="00BE62AA" w:rsidP="001E1FB6">
      <w:pPr>
        <w:spacing w:line="480" w:lineRule="auto"/>
        <w:jc w:val="center"/>
        <w:rPr>
          <w:b/>
          <w:sz w:val="28"/>
          <w:u w:val="single"/>
        </w:rPr>
      </w:pPr>
      <w:r w:rsidRPr="00BE62AA">
        <w:rPr>
          <w:b/>
          <w:sz w:val="28"/>
          <w:u w:val="single"/>
        </w:rPr>
        <w:t>RIASSOCIARE IL DOCUMENTO ORIGINALE</w:t>
      </w:r>
    </w:p>
    <w:sectPr w:rsidR="00BE62AA" w:rsidRPr="00BE62A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EC4" w:rsidRDefault="00E04EC4" w:rsidP="00824AE6">
      <w:r>
        <w:separator/>
      </w:r>
    </w:p>
  </w:endnote>
  <w:endnote w:type="continuationSeparator" w:id="0">
    <w:p w:rsidR="00E04EC4" w:rsidRDefault="00E04EC4" w:rsidP="0082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urostile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Eurostile Bold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E6" w:rsidRPr="00824AE6" w:rsidRDefault="002C07C2" w:rsidP="00824AE6">
    <w:pPr>
      <w:rPr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-170815</wp:posOffset>
              </wp:positionH>
              <wp:positionV relativeFrom="paragraph">
                <wp:posOffset>106044</wp:posOffset>
              </wp:positionV>
              <wp:extent cx="6283325" cy="0"/>
              <wp:effectExtent l="0" t="0" r="22225" b="1905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33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BE6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26" type="#_x0000_t32" style="position:absolute;margin-left:-13.45pt;margin-top:8.35pt;width:494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" strokecolor="#00be6e" strokeweight="1pt"/>
          </w:pict>
        </mc:Fallback>
      </mc:AlternateContent>
    </w:r>
  </w:p>
  <w:tbl>
    <w:tblPr>
      <w:tblW w:w="10065" w:type="dxa"/>
      <w:tblInd w:w="-284" w:type="dxa"/>
      <w:tblLook w:val="04A0" w:firstRow="1" w:lastRow="0" w:firstColumn="1" w:lastColumn="0" w:noHBand="0" w:noVBand="1"/>
    </w:tblPr>
    <w:tblGrid>
      <w:gridCol w:w="4537"/>
      <w:gridCol w:w="2551"/>
      <w:gridCol w:w="2977"/>
    </w:tblGrid>
    <w:tr w:rsidR="00824AE6" w:rsidRPr="00824AE6" w:rsidTr="00341E8E">
      <w:tc>
        <w:tcPr>
          <w:tcW w:w="4537" w:type="dxa"/>
        </w:tcPr>
        <w:p w:rsidR="00824AE6" w:rsidRPr="00434B0D" w:rsidRDefault="00824AE6" w:rsidP="00824AE6">
          <w:pPr>
            <w:ind w:right="-568"/>
            <w:rPr>
              <w:rFonts w:ascii="Eurostile Bold" w:hAnsi="Eurostile Bold"/>
              <w:b/>
              <w:sz w:val="16"/>
              <w:szCs w:val="16"/>
              <w:lang w:val="en-US"/>
            </w:rPr>
          </w:pPr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>E.T.S. S.p.A. Engineering and Technical Services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Capitale Sociale 500.000,00 € i.v.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R.E.A. di Bergamo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 266066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C.</w:t>
          </w:r>
          <w:r>
            <w:rPr>
              <w:rFonts w:ascii="Eurostile" w:hAnsi="Eurostile"/>
              <w:sz w:val="14"/>
              <w:szCs w:val="14"/>
            </w:rPr>
            <w:t>F.</w:t>
          </w:r>
          <w:r w:rsidRPr="00434B0D">
            <w:rPr>
              <w:rFonts w:ascii="Eurostile" w:hAnsi="Eurostile"/>
              <w:sz w:val="14"/>
              <w:szCs w:val="14"/>
            </w:rPr>
            <w:t xml:space="preserve"> e P.IVA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</w:t>
          </w:r>
          <w:r>
            <w:rPr>
              <w:rFonts w:ascii="Eurostile" w:hAnsi="Eurostile"/>
              <w:sz w:val="14"/>
              <w:szCs w:val="14"/>
            </w:rPr>
            <w:t xml:space="preserve"> </w:t>
          </w:r>
          <w:r w:rsidRPr="00434B0D">
            <w:rPr>
              <w:rFonts w:ascii="Eurostile" w:hAnsi="Eurostile"/>
              <w:sz w:val="14"/>
              <w:szCs w:val="14"/>
            </w:rPr>
            <w:t>02141540167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Sistema Qualità certificato UNI EN ISO 9001 </w:t>
          </w:r>
          <w:r>
            <w:rPr>
              <w:rFonts w:ascii="Eurostile" w:hAnsi="Eurostile"/>
              <w:sz w:val="14"/>
              <w:szCs w:val="14"/>
            </w:rPr>
            <w:t>|</w:t>
          </w:r>
          <w:r w:rsidRPr="00434B0D">
            <w:rPr>
              <w:rFonts w:ascii="Eurostile" w:hAnsi="Eurostile"/>
              <w:sz w:val="14"/>
              <w:szCs w:val="14"/>
            </w:rPr>
            <w:t xml:space="preserve"> Cert. n. SQ00461</w:t>
          </w:r>
        </w:p>
      </w:tc>
      <w:tc>
        <w:tcPr>
          <w:tcW w:w="2551" w:type="dxa"/>
        </w:tcPr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Legale: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Masone, 5</w:t>
          </w:r>
          <w:r>
            <w:rPr>
              <w:rFonts w:ascii="Eurostile" w:hAnsi="Eurostile"/>
              <w:sz w:val="14"/>
              <w:szCs w:val="14"/>
            </w:rPr>
            <w:t xml:space="preserve"> | </w:t>
          </w:r>
          <w:r w:rsidRPr="00434B0D">
            <w:rPr>
              <w:rFonts w:ascii="Eurostile" w:hAnsi="Eurostile"/>
              <w:sz w:val="14"/>
              <w:szCs w:val="14"/>
            </w:rPr>
            <w:t>24121 Bergamo</w:t>
          </w:r>
        </w:p>
        <w:p w:rsidR="00824AE6" w:rsidRPr="00395697" w:rsidRDefault="00824AE6" w:rsidP="00824AE6">
          <w:pPr>
            <w:ind w:right="-568"/>
            <w:rPr>
              <w:b/>
              <w:sz w:val="14"/>
              <w:szCs w:val="14"/>
              <w:lang w:val="en-US"/>
            </w:rPr>
          </w:pPr>
        </w:p>
      </w:tc>
      <w:tc>
        <w:tcPr>
          <w:tcW w:w="2977" w:type="dxa"/>
        </w:tcPr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Operativa: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A. Mazzi, 32 | 24018 Villa d’Almè (BG)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T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+39 035.63 13 111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F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+39 035 54 50 66</w:t>
          </w:r>
        </w:p>
        <w:p w:rsidR="00824AE6" w:rsidRPr="00434B0D" w:rsidRDefault="00E04EC4" w:rsidP="00824AE6">
          <w:pPr>
            <w:ind w:right="-568"/>
            <w:rPr>
              <w:b/>
              <w:sz w:val="14"/>
              <w:szCs w:val="14"/>
              <w:lang w:val="en-US"/>
            </w:rPr>
          </w:pPr>
          <w:hyperlink r:id="rId1" w:history="1">
            <w:r w:rsidR="00824AE6" w:rsidRPr="00434B0D">
              <w:rPr>
                <w:rFonts w:ascii="Eurostile" w:hAnsi="Eurostile"/>
                <w:sz w:val="14"/>
                <w:szCs w:val="14"/>
                <w:lang w:val="en-US"/>
              </w:rPr>
              <w:t>info@etseng.it</w:t>
            </w:r>
          </w:hyperlink>
          <w:r w:rsidR="00824AE6" w:rsidRPr="00434B0D">
            <w:rPr>
              <w:rFonts w:ascii="Eurostile" w:hAnsi="Eurostile"/>
              <w:sz w:val="14"/>
              <w:szCs w:val="14"/>
              <w:lang w:val="en-US"/>
            </w:rPr>
            <w:t xml:space="preserve"> | </w:t>
          </w:r>
          <w:hyperlink r:id="rId2" w:history="1">
            <w:r w:rsidR="00824AE6" w:rsidRPr="00434B0D">
              <w:rPr>
                <w:rFonts w:ascii="Eurostile" w:hAnsi="Eurostile"/>
                <w:sz w:val="14"/>
                <w:szCs w:val="14"/>
                <w:lang w:val="en-US"/>
              </w:rPr>
              <w:t>www.etseng.it</w:t>
            </w:r>
          </w:hyperlink>
        </w:p>
      </w:tc>
    </w:tr>
  </w:tbl>
  <w:p w:rsidR="00824AE6" w:rsidRPr="00824AE6" w:rsidRDefault="00824AE6" w:rsidP="00824AE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EC4" w:rsidRDefault="00E04EC4" w:rsidP="00824AE6">
      <w:r>
        <w:separator/>
      </w:r>
    </w:p>
  </w:footnote>
  <w:footnote w:type="continuationSeparator" w:id="0">
    <w:p w:rsidR="00E04EC4" w:rsidRDefault="00E04EC4" w:rsidP="00824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E6" w:rsidRDefault="002C07C2" w:rsidP="00824AE6">
    <w:pPr>
      <w:pStyle w:val="Intestazione"/>
      <w:ind w:left="-284"/>
    </w:pPr>
    <w:r>
      <w:rPr>
        <w:noProof/>
        <w:lang w:eastAsia="it-IT"/>
      </w:rPr>
      <w:drawing>
        <wp:inline distT="0" distB="0" distL="0" distR="0">
          <wp:extent cx="2339340" cy="641350"/>
          <wp:effectExtent l="0" t="0" r="3810" b="6350"/>
          <wp:docPr id="4" name="Immagine 1" descr="C:\Users\Maurizio Molteni\AppData\Local\Microsoft\Windows\Temporary Internet Files\Content.IE5\S7X76983\ETS_G190B17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Maurizio Molteni\AppData\Local\Microsoft\Windows\Temporary Internet Files\Content.IE5\S7X76983\ETS_G190B17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1116330</wp:posOffset>
              </wp:positionV>
              <wp:extent cx="4457065" cy="635"/>
              <wp:effectExtent l="0" t="0" r="19685" b="37465"/>
              <wp:wrapNone/>
              <wp:docPr id="7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5706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BE6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43.2pt;margin-top:87.9pt;width:350.9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" strokecolor="#00be6e" strokeweight="1pt">
              <w10:wrap anchorx="page" anchory="page"/>
            </v:shape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5040630</wp:posOffset>
          </wp:positionH>
          <wp:positionV relativeFrom="paragraph">
            <wp:posOffset>0</wp:posOffset>
          </wp:positionV>
          <wp:extent cx="1944370" cy="927735"/>
          <wp:effectExtent l="0" t="0" r="0" b="5715"/>
          <wp:wrapNone/>
          <wp:docPr id="6" name="Immagine 9" descr="CSICERT+ACCREDIA_ISO9001_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CSICERT+ACCREDIA_ISO9001_col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491"/>
                  <a:stretch>
                    <a:fillRect/>
                  </a:stretch>
                </pic:blipFill>
                <pic:spPr bwMode="auto">
                  <a:xfrm>
                    <a:off x="0" y="0"/>
                    <a:ext cx="1944370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24AE6" w:rsidRDefault="00824AE6" w:rsidP="00824AE6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  <w:p w:rsidR="00824AE6" w:rsidRPr="00824AE6" w:rsidRDefault="00824AE6" w:rsidP="00824AE6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  <w:r>
      <w:rPr>
        <w:rFonts w:ascii="Eurostile" w:hAnsi="Eurostile"/>
        <w:sz w:val="14"/>
        <w:szCs w:val="14"/>
      </w:rPr>
      <w:t>Servizi Integrati di Ingegneria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50"/>
    <w:rsid w:val="00090BC0"/>
    <w:rsid w:val="00181B71"/>
    <w:rsid w:val="001E1FB6"/>
    <w:rsid w:val="002131EB"/>
    <w:rsid w:val="002846E2"/>
    <w:rsid w:val="002C07C2"/>
    <w:rsid w:val="003A2150"/>
    <w:rsid w:val="00475E43"/>
    <w:rsid w:val="005277BA"/>
    <w:rsid w:val="006C5517"/>
    <w:rsid w:val="00722166"/>
    <w:rsid w:val="007E6ABF"/>
    <w:rsid w:val="00824AE6"/>
    <w:rsid w:val="008D007C"/>
    <w:rsid w:val="009A4230"/>
    <w:rsid w:val="009C2EEF"/>
    <w:rsid w:val="00A54658"/>
    <w:rsid w:val="00B72821"/>
    <w:rsid w:val="00BE62AA"/>
    <w:rsid w:val="00C15272"/>
    <w:rsid w:val="00C53F1C"/>
    <w:rsid w:val="00CC637D"/>
    <w:rsid w:val="00CD221C"/>
    <w:rsid w:val="00D43EBA"/>
    <w:rsid w:val="00D77EA3"/>
    <w:rsid w:val="00DC1364"/>
    <w:rsid w:val="00E0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2AA"/>
    <w:rPr>
      <w:rFonts w:ascii="Arial" w:eastAsia="Times New Roman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4AE6"/>
  </w:style>
  <w:style w:type="paragraph" w:styleId="Pidipagina">
    <w:name w:val="footer"/>
    <w:basedOn w:val="Normale"/>
    <w:link w:val="PidipaginaCarattere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4AE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4AE6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824AE6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CC637D"/>
    <w:rPr>
      <w:rFonts w:ascii="Arial" w:eastAsia="Times New Roman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2AA"/>
    <w:rPr>
      <w:rFonts w:ascii="Arial" w:eastAsia="Times New Roman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4AE6"/>
  </w:style>
  <w:style w:type="paragraph" w:styleId="Pidipagina">
    <w:name w:val="footer"/>
    <w:basedOn w:val="Normale"/>
    <w:link w:val="PidipaginaCarattere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4AE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4AE6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824AE6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CC637D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tseng.it" TargetMode="External"/><Relationship Id="rId1" Type="http://schemas.openxmlformats.org/officeDocument/2006/relationships/hyperlink" Target="mailto:info@etseng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Links>
    <vt:vector size="12" baseType="variant">
      <vt:variant>
        <vt:i4>589903</vt:i4>
      </vt:variant>
      <vt:variant>
        <vt:i4>3</vt:i4>
      </vt:variant>
      <vt:variant>
        <vt:i4>0</vt:i4>
      </vt:variant>
      <vt:variant>
        <vt:i4>5</vt:i4>
      </vt:variant>
      <vt:variant>
        <vt:lpwstr>http://www.etseng.it/</vt:lpwstr>
      </vt:variant>
      <vt:variant>
        <vt:lpwstr/>
      </vt:variant>
      <vt:variant>
        <vt:i4>3276829</vt:i4>
      </vt:variant>
      <vt:variant>
        <vt:i4>0</vt:i4>
      </vt:variant>
      <vt:variant>
        <vt:i4>0</vt:i4>
      </vt:variant>
      <vt:variant>
        <vt:i4>5</vt:i4>
      </vt:variant>
      <vt:variant>
        <vt:lpwstr>mailto:info@etseng.it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Samuele Emilio Locatelli</dc:creator>
  <cp:lastModifiedBy>Samuele Emilio Locatelli</cp:lastModifiedBy>
  <cp:revision>2</cp:revision>
  <dcterms:created xsi:type="dcterms:W3CDTF">2013-02-25T12:05:00Z</dcterms:created>
  <dcterms:modified xsi:type="dcterms:W3CDTF">2013-02-25T12:05:00Z</dcterms:modified>
</cp:coreProperties>
</file>